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C40E" w14:textId="1ADB7A12" w:rsidR="008E37D0" w:rsidRDefault="005C6E11" w:rsidP="005C6E11">
      <w:pPr>
        <w:rPr>
          <w:b/>
        </w:rPr>
      </w:pPr>
      <w:r w:rsidRPr="005C6E11">
        <w:rPr>
          <w:b/>
        </w:rPr>
        <w:t>ANNEXURE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2"/>
        <w:gridCol w:w="4314"/>
      </w:tblGrid>
      <w:tr w:rsidR="005C6E11" w14:paraId="28ED83A5" w14:textId="77777777" w:rsidTr="0026331D">
        <w:tc>
          <w:tcPr>
            <w:tcW w:w="4342" w:type="dxa"/>
          </w:tcPr>
          <w:p w14:paraId="00B0D09F" w14:textId="77777777" w:rsidR="005C6E11" w:rsidRPr="005C6E11" w:rsidRDefault="005C6E11" w:rsidP="0026331D">
            <w:pPr>
              <w:ind w:firstLine="720"/>
              <w:rPr>
                <w:b/>
              </w:rPr>
            </w:pPr>
            <w:r w:rsidRPr="005C6E11">
              <w:rPr>
                <w:b/>
              </w:rPr>
              <w:t xml:space="preserve">FORM </w:t>
            </w:r>
          </w:p>
        </w:tc>
        <w:tc>
          <w:tcPr>
            <w:tcW w:w="4314" w:type="dxa"/>
          </w:tcPr>
          <w:p w14:paraId="1A401EE2" w14:textId="77777777" w:rsidR="005C6E11" w:rsidRPr="005C6E11" w:rsidRDefault="005C6E11" w:rsidP="0026331D">
            <w:pPr>
              <w:rPr>
                <w:b/>
              </w:rPr>
            </w:pPr>
            <w:r w:rsidRPr="005C6E11">
              <w:rPr>
                <w:b/>
              </w:rPr>
              <w:t xml:space="preserve">REASON </w:t>
            </w:r>
          </w:p>
        </w:tc>
      </w:tr>
      <w:tr w:rsidR="005C6E11" w14:paraId="596F2050" w14:textId="77777777" w:rsidTr="0026331D">
        <w:tc>
          <w:tcPr>
            <w:tcW w:w="4342" w:type="dxa"/>
          </w:tcPr>
          <w:p w14:paraId="3AE0111E" w14:textId="77777777" w:rsidR="005C6E11" w:rsidRDefault="005C6E11" w:rsidP="0026331D">
            <w:r>
              <w:t>Form A - Schedule 1 (Evaluation Report)</w:t>
            </w:r>
          </w:p>
        </w:tc>
        <w:tc>
          <w:tcPr>
            <w:tcW w:w="4314" w:type="dxa"/>
          </w:tcPr>
          <w:p w14:paraId="40FD889F" w14:textId="77777777" w:rsidR="005C6E11" w:rsidRDefault="005C6E11" w:rsidP="0026331D">
            <w:r>
              <w:t>It needs to be editable to allow PEs to insert as much content as dictated by the nature of the procurement.</w:t>
            </w:r>
          </w:p>
        </w:tc>
      </w:tr>
      <w:tr w:rsidR="005C6E11" w14:paraId="3BC7C49B" w14:textId="77777777" w:rsidTr="0026331D">
        <w:tc>
          <w:tcPr>
            <w:tcW w:w="4342" w:type="dxa"/>
          </w:tcPr>
          <w:p w14:paraId="17379420" w14:textId="77777777" w:rsidR="005C6E11" w:rsidRDefault="005C6E11" w:rsidP="0026331D">
            <w:r>
              <w:t>Form B - List of restricted Items</w:t>
            </w:r>
          </w:p>
        </w:tc>
        <w:tc>
          <w:tcPr>
            <w:tcW w:w="4314" w:type="dxa"/>
          </w:tcPr>
          <w:p w14:paraId="4A3A5B27" w14:textId="77777777" w:rsidR="005C6E11" w:rsidRDefault="005C6E11" w:rsidP="0026331D">
            <w:r>
              <w:t>It needs to be editable to allow PEs to insert as much content as dictated by the number of projects</w:t>
            </w:r>
          </w:p>
        </w:tc>
      </w:tr>
      <w:tr w:rsidR="001D3352" w14:paraId="5AD29A72" w14:textId="77777777" w:rsidTr="0026331D">
        <w:tc>
          <w:tcPr>
            <w:tcW w:w="4342" w:type="dxa"/>
          </w:tcPr>
          <w:p w14:paraId="79CE3530" w14:textId="77777777" w:rsidR="001D3352" w:rsidRDefault="001D3352" w:rsidP="001D3352">
            <w:r w:rsidRPr="00C42A16">
              <w:t xml:space="preserve">Form C </w:t>
            </w:r>
            <w:r>
              <w:t xml:space="preserve">- </w:t>
            </w:r>
            <w:r w:rsidRPr="00C42A16">
              <w:t>Annual Procurement Plan)</w:t>
            </w:r>
          </w:p>
        </w:tc>
        <w:tc>
          <w:tcPr>
            <w:tcW w:w="4314" w:type="dxa"/>
          </w:tcPr>
          <w:p w14:paraId="76DB6C31" w14:textId="45A27757" w:rsidR="001D3352" w:rsidRDefault="001D3352" w:rsidP="001D3352">
            <w:r>
              <w:t>It needs to be editable to allow PEs to insert as much content as dictated by the nature of the procurement.</w:t>
            </w:r>
          </w:p>
        </w:tc>
      </w:tr>
      <w:tr w:rsidR="001D3352" w14:paraId="32A742F3" w14:textId="77777777" w:rsidTr="0026331D">
        <w:tc>
          <w:tcPr>
            <w:tcW w:w="4342" w:type="dxa"/>
          </w:tcPr>
          <w:p w14:paraId="5C7BF0FD" w14:textId="77777777" w:rsidR="001D3352" w:rsidRDefault="001D3352" w:rsidP="001D3352">
            <w:r>
              <w:t>Form D - Requisition Form Second Schedule</w:t>
            </w:r>
          </w:p>
        </w:tc>
        <w:tc>
          <w:tcPr>
            <w:tcW w:w="4314" w:type="dxa"/>
          </w:tcPr>
          <w:p w14:paraId="19D8F121" w14:textId="77777777" w:rsidR="001D3352" w:rsidRDefault="001D3352" w:rsidP="001D3352">
            <w:r>
              <w:t>To be availed at a cost recovery basis</w:t>
            </w:r>
          </w:p>
        </w:tc>
      </w:tr>
      <w:tr w:rsidR="001D3352" w14:paraId="74881C88" w14:textId="77777777" w:rsidTr="0026331D">
        <w:tc>
          <w:tcPr>
            <w:tcW w:w="4342" w:type="dxa"/>
          </w:tcPr>
          <w:p w14:paraId="55C03473" w14:textId="77777777" w:rsidR="001D3352" w:rsidRDefault="001D3352" w:rsidP="001D3352">
            <w:r>
              <w:t>Form E – Availability of the funds</w:t>
            </w:r>
          </w:p>
        </w:tc>
        <w:tc>
          <w:tcPr>
            <w:tcW w:w="4314" w:type="dxa"/>
          </w:tcPr>
          <w:p w14:paraId="49A90741" w14:textId="77777777" w:rsidR="001D3352" w:rsidRDefault="001D3352" w:rsidP="001D3352">
            <w:r>
              <w:t>To be availed at a cost recovery basis</w:t>
            </w:r>
          </w:p>
        </w:tc>
      </w:tr>
      <w:tr w:rsidR="001D3352" w14:paraId="54790F24" w14:textId="77777777" w:rsidTr="0026331D">
        <w:tc>
          <w:tcPr>
            <w:tcW w:w="4342" w:type="dxa"/>
          </w:tcPr>
          <w:p w14:paraId="24BB7808" w14:textId="77777777" w:rsidR="001D3352" w:rsidRDefault="001D3352" w:rsidP="001D3352">
            <w:r>
              <w:t>Form F – Integrity Agreement</w:t>
            </w:r>
          </w:p>
          <w:p w14:paraId="46F890AA" w14:textId="77777777" w:rsidR="001D3352" w:rsidRDefault="001D3352" w:rsidP="001D3352">
            <w:pPr>
              <w:ind w:left="360"/>
            </w:pPr>
          </w:p>
        </w:tc>
        <w:tc>
          <w:tcPr>
            <w:tcW w:w="4314" w:type="dxa"/>
          </w:tcPr>
          <w:p w14:paraId="48D2A7B8" w14:textId="77777777" w:rsidR="001D3352" w:rsidRDefault="001D3352" w:rsidP="001D3352">
            <w:r>
              <w:t>It will form part of the bidding document and therefore should be editable</w:t>
            </w:r>
          </w:p>
        </w:tc>
        <w:bookmarkStart w:id="0" w:name="_GoBack"/>
        <w:bookmarkEnd w:id="0"/>
      </w:tr>
      <w:tr w:rsidR="001D3352" w14:paraId="584CB2E7" w14:textId="77777777" w:rsidTr="0026331D">
        <w:tc>
          <w:tcPr>
            <w:tcW w:w="4342" w:type="dxa"/>
          </w:tcPr>
          <w:p w14:paraId="4346B4FD" w14:textId="77777777" w:rsidR="001D3352" w:rsidRDefault="001D3352" w:rsidP="001D3352">
            <w:r>
              <w:t>Form G- Bid Opening</w:t>
            </w:r>
          </w:p>
        </w:tc>
        <w:tc>
          <w:tcPr>
            <w:tcW w:w="4314" w:type="dxa"/>
          </w:tcPr>
          <w:p w14:paraId="0A9A30BF" w14:textId="77777777" w:rsidR="001D3352" w:rsidRDefault="001D3352" w:rsidP="001D3352">
            <w:r>
              <w:t>To be availed at a cost recovery basis</w:t>
            </w:r>
          </w:p>
        </w:tc>
      </w:tr>
      <w:tr w:rsidR="001D3352" w14:paraId="4191F6BA" w14:textId="77777777" w:rsidTr="0026331D">
        <w:tc>
          <w:tcPr>
            <w:tcW w:w="4342" w:type="dxa"/>
          </w:tcPr>
          <w:p w14:paraId="11782582" w14:textId="77777777" w:rsidR="001D3352" w:rsidRPr="0021673B" w:rsidRDefault="001D3352" w:rsidP="001D3352">
            <w:r>
              <w:t>Form H – Technical proposal opening- Dual Envelop or Package</w:t>
            </w:r>
          </w:p>
        </w:tc>
        <w:tc>
          <w:tcPr>
            <w:tcW w:w="4314" w:type="dxa"/>
          </w:tcPr>
          <w:p w14:paraId="49439AAF" w14:textId="77777777" w:rsidR="001D3352" w:rsidRDefault="001D3352" w:rsidP="001D3352">
            <w:r>
              <w:t>To be availed at a cost recovery basis</w:t>
            </w:r>
          </w:p>
        </w:tc>
      </w:tr>
      <w:tr w:rsidR="001D3352" w14:paraId="1A32BEEE" w14:textId="77777777" w:rsidTr="0026331D">
        <w:tc>
          <w:tcPr>
            <w:tcW w:w="4342" w:type="dxa"/>
          </w:tcPr>
          <w:p w14:paraId="17B31E88" w14:textId="77777777" w:rsidR="001D3352" w:rsidRDefault="001D3352" w:rsidP="001D3352">
            <w:r>
              <w:t xml:space="preserve">Form I – Financial opening </w:t>
            </w:r>
          </w:p>
        </w:tc>
        <w:tc>
          <w:tcPr>
            <w:tcW w:w="4314" w:type="dxa"/>
          </w:tcPr>
          <w:p w14:paraId="4DA6FC88" w14:textId="77777777" w:rsidR="001D3352" w:rsidRDefault="001D3352" w:rsidP="001D3352">
            <w:r>
              <w:t>To be availed at a cost recovery basis</w:t>
            </w:r>
          </w:p>
        </w:tc>
      </w:tr>
      <w:tr w:rsidR="001D3352" w14:paraId="43AA9153" w14:textId="77777777" w:rsidTr="0026331D">
        <w:tc>
          <w:tcPr>
            <w:tcW w:w="4342" w:type="dxa"/>
          </w:tcPr>
          <w:p w14:paraId="27D37BEA" w14:textId="77777777" w:rsidR="001D3352" w:rsidRDefault="001D3352" w:rsidP="001D3352">
            <w:r>
              <w:t>Form J – Application for deviation from use of a Procurement method</w:t>
            </w:r>
          </w:p>
        </w:tc>
        <w:tc>
          <w:tcPr>
            <w:tcW w:w="4314" w:type="dxa"/>
          </w:tcPr>
          <w:p w14:paraId="77459679" w14:textId="77777777" w:rsidR="001D3352" w:rsidRDefault="001D3352" w:rsidP="001D3352">
            <w:r>
              <w:t>It needs to be editable to allow PEs to insert as much content as dictated by the nature of the request and reasons thereof</w:t>
            </w:r>
          </w:p>
        </w:tc>
      </w:tr>
      <w:tr w:rsidR="001D3352" w14:paraId="44ADC625" w14:textId="77777777" w:rsidTr="0026331D">
        <w:tc>
          <w:tcPr>
            <w:tcW w:w="4342" w:type="dxa"/>
          </w:tcPr>
          <w:p w14:paraId="0195F041" w14:textId="77777777" w:rsidR="001D3352" w:rsidRDefault="001D3352" w:rsidP="001D3352">
            <w:r>
              <w:t>Form K – Application to use Alternative Procurement Process</w:t>
            </w:r>
          </w:p>
        </w:tc>
        <w:tc>
          <w:tcPr>
            <w:tcW w:w="4314" w:type="dxa"/>
          </w:tcPr>
          <w:p w14:paraId="702E8B95" w14:textId="77777777" w:rsidR="001D3352" w:rsidRDefault="001D3352" w:rsidP="001D3352">
            <w:r>
              <w:t>It needs to be editable to allow PEs to insert as much content as dictated by the nature of the request and reasons thereof</w:t>
            </w:r>
          </w:p>
        </w:tc>
      </w:tr>
      <w:tr w:rsidR="001D3352" w14:paraId="20058895" w14:textId="77777777" w:rsidTr="0026331D">
        <w:tc>
          <w:tcPr>
            <w:tcW w:w="4342" w:type="dxa"/>
          </w:tcPr>
          <w:p w14:paraId="599757ED" w14:textId="77777777" w:rsidR="001D3352" w:rsidRDefault="001D3352" w:rsidP="001D3352">
            <w:r>
              <w:t>Form L- Request for Retroactive Approval)</w:t>
            </w:r>
          </w:p>
          <w:p w14:paraId="1E14FAD0" w14:textId="77777777" w:rsidR="001D3352" w:rsidRDefault="001D3352" w:rsidP="001D3352"/>
        </w:tc>
        <w:tc>
          <w:tcPr>
            <w:tcW w:w="4314" w:type="dxa"/>
          </w:tcPr>
          <w:p w14:paraId="25E6BDA1" w14:textId="77777777" w:rsidR="001D3352" w:rsidRDefault="001D3352" w:rsidP="001D3352">
            <w:r>
              <w:t>It needs to be editable to allow PEs to insert as much content as dictated by the nature of the request and reasons thereof</w:t>
            </w:r>
          </w:p>
        </w:tc>
      </w:tr>
      <w:tr w:rsidR="001D3352" w14:paraId="3FD91B8B" w14:textId="77777777" w:rsidTr="0026331D">
        <w:tc>
          <w:tcPr>
            <w:tcW w:w="4342" w:type="dxa"/>
          </w:tcPr>
          <w:p w14:paraId="0F556D5C" w14:textId="77777777" w:rsidR="001D3352" w:rsidRDefault="001D3352" w:rsidP="001D3352">
            <w:r>
              <w:t>Form M – Declaration of Beneficial Owners</w:t>
            </w:r>
          </w:p>
          <w:p w14:paraId="5B5122DC" w14:textId="77777777" w:rsidR="001D3352" w:rsidRDefault="001D3352" w:rsidP="001D3352"/>
        </w:tc>
        <w:tc>
          <w:tcPr>
            <w:tcW w:w="4314" w:type="dxa"/>
          </w:tcPr>
          <w:p w14:paraId="52B333DA" w14:textId="77777777" w:rsidR="001D3352" w:rsidRDefault="001D3352" w:rsidP="001D3352">
            <w:r>
              <w:t>It will form part of the bidding document and therefore should be editable</w:t>
            </w:r>
          </w:p>
        </w:tc>
      </w:tr>
      <w:tr w:rsidR="001D3352" w14:paraId="4E0CE66D" w14:textId="77777777" w:rsidTr="0026331D">
        <w:tc>
          <w:tcPr>
            <w:tcW w:w="4342" w:type="dxa"/>
          </w:tcPr>
          <w:p w14:paraId="07028C2D" w14:textId="77777777" w:rsidR="001D3352" w:rsidRDefault="001D3352" w:rsidP="001D3352">
            <w:r>
              <w:t>Form N – End of Activity Report</w:t>
            </w:r>
          </w:p>
          <w:p w14:paraId="07C84450" w14:textId="77777777" w:rsidR="001D3352" w:rsidRDefault="001D3352" w:rsidP="001D3352"/>
        </w:tc>
        <w:tc>
          <w:tcPr>
            <w:tcW w:w="4314" w:type="dxa"/>
          </w:tcPr>
          <w:p w14:paraId="28F159C0" w14:textId="77777777" w:rsidR="001D3352" w:rsidRDefault="001D3352" w:rsidP="001D3352">
            <w:r>
              <w:t>It needs to be editable to allow PEs to insert as much content as dictated by the nature of the procurement and observations made</w:t>
            </w:r>
          </w:p>
        </w:tc>
      </w:tr>
      <w:tr w:rsidR="001D3352" w14:paraId="30F1BE3C" w14:textId="77777777" w:rsidTr="0026331D">
        <w:tc>
          <w:tcPr>
            <w:tcW w:w="4342" w:type="dxa"/>
          </w:tcPr>
          <w:p w14:paraId="5FF0CEF8" w14:textId="77777777" w:rsidR="001D3352" w:rsidRDefault="001D3352" w:rsidP="001D3352">
            <w:r>
              <w:t>Form O – Declaration of interest</w:t>
            </w:r>
          </w:p>
          <w:p w14:paraId="3440E519" w14:textId="77777777" w:rsidR="001D3352" w:rsidRDefault="001D3352" w:rsidP="001D3352"/>
        </w:tc>
        <w:tc>
          <w:tcPr>
            <w:tcW w:w="4314" w:type="dxa"/>
          </w:tcPr>
          <w:p w14:paraId="38A1C43A" w14:textId="77777777" w:rsidR="001D3352" w:rsidRDefault="001D3352" w:rsidP="001D3352">
            <w:r>
              <w:t>Not ideal to sell as individuals may use its non-availability as a defence when prosecuted for failure to declare interest</w:t>
            </w:r>
          </w:p>
        </w:tc>
      </w:tr>
      <w:tr w:rsidR="001D3352" w14:paraId="50682C53" w14:textId="77777777" w:rsidTr="0026331D">
        <w:tc>
          <w:tcPr>
            <w:tcW w:w="4342" w:type="dxa"/>
          </w:tcPr>
          <w:p w14:paraId="451BE37B" w14:textId="77777777" w:rsidR="001D3352" w:rsidRDefault="001D3352" w:rsidP="001D3352">
            <w:r>
              <w:t>Form P – Confidentiality Relating to Procurement Process</w:t>
            </w:r>
          </w:p>
        </w:tc>
        <w:tc>
          <w:tcPr>
            <w:tcW w:w="4314" w:type="dxa"/>
          </w:tcPr>
          <w:p w14:paraId="59F2BDCC" w14:textId="77777777" w:rsidR="001D3352" w:rsidRDefault="001D3352" w:rsidP="001D3352">
            <w:r>
              <w:t>Not ideal to sell as individuals may use its non-availability as a loop hole where they fail to observe confidentiality</w:t>
            </w:r>
          </w:p>
        </w:tc>
      </w:tr>
      <w:tr w:rsidR="001D3352" w14:paraId="65DE3B9B" w14:textId="77777777" w:rsidTr="0026331D">
        <w:tc>
          <w:tcPr>
            <w:tcW w:w="4342" w:type="dxa"/>
          </w:tcPr>
          <w:p w14:paraId="47795799" w14:textId="77777777" w:rsidR="001D3352" w:rsidRDefault="001D3352" w:rsidP="001D3352">
            <w:r>
              <w:t>Form Q – Request for Change of Particulars of contractor in contractor’s</w:t>
            </w:r>
          </w:p>
        </w:tc>
        <w:tc>
          <w:tcPr>
            <w:tcW w:w="4314" w:type="dxa"/>
          </w:tcPr>
          <w:p w14:paraId="1522748E" w14:textId="77777777" w:rsidR="001D3352" w:rsidRDefault="001D3352" w:rsidP="001D3352">
            <w:r>
              <w:t>To be done online</w:t>
            </w:r>
          </w:p>
        </w:tc>
      </w:tr>
      <w:tr w:rsidR="001D3352" w14:paraId="1E8BB42B" w14:textId="77777777" w:rsidTr="0026331D">
        <w:tc>
          <w:tcPr>
            <w:tcW w:w="4342" w:type="dxa"/>
          </w:tcPr>
          <w:p w14:paraId="19A1A937" w14:textId="77777777" w:rsidR="001D3352" w:rsidRDefault="001D3352" w:rsidP="001D3352">
            <w:r>
              <w:t>Form R – Application for Registration in Contractors’ Register</w:t>
            </w:r>
          </w:p>
        </w:tc>
        <w:tc>
          <w:tcPr>
            <w:tcW w:w="4314" w:type="dxa"/>
          </w:tcPr>
          <w:p w14:paraId="69E558C7" w14:textId="77777777" w:rsidR="001D3352" w:rsidRDefault="001D3352" w:rsidP="001D3352">
            <w:r>
              <w:t>To be done online</w:t>
            </w:r>
          </w:p>
        </w:tc>
      </w:tr>
      <w:tr w:rsidR="001D3352" w14:paraId="0F15E54B" w14:textId="77777777" w:rsidTr="0026331D">
        <w:tc>
          <w:tcPr>
            <w:tcW w:w="4342" w:type="dxa"/>
          </w:tcPr>
          <w:p w14:paraId="708BA258" w14:textId="77777777" w:rsidR="001D3352" w:rsidRDefault="001D3352" w:rsidP="001D3352">
            <w:r>
              <w:t>Form S – Application for Upgrade of Contractor</w:t>
            </w:r>
          </w:p>
          <w:p w14:paraId="37E00A2C" w14:textId="77777777" w:rsidR="001D3352" w:rsidRDefault="001D3352" w:rsidP="001D3352"/>
        </w:tc>
        <w:tc>
          <w:tcPr>
            <w:tcW w:w="4314" w:type="dxa"/>
          </w:tcPr>
          <w:p w14:paraId="28F30BBC" w14:textId="77777777" w:rsidR="001D3352" w:rsidRDefault="001D3352" w:rsidP="001D3352">
            <w:r>
              <w:t>To be done online</w:t>
            </w:r>
          </w:p>
        </w:tc>
      </w:tr>
      <w:tr w:rsidR="001D3352" w14:paraId="3BC6871C" w14:textId="77777777" w:rsidTr="0026331D">
        <w:tc>
          <w:tcPr>
            <w:tcW w:w="4342" w:type="dxa"/>
          </w:tcPr>
          <w:p w14:paraId="560A3859" w14:textId="77777777" w:rsidR="001D3352" w:rsidRDefault="001D3352" w:rsidP="001D3352">
            <w:r>
              <w:t>Form T – Application for Downgrade of Contractor</w:t>
            </w:r>
          </w:p>
        </w:tc>
        <w:tc>
          <w:tcPr>
            <w:tcW w:w="4314" w:type="dxa"/>
          </w:tcPr>
          <w:p w14:paraId="6120A0D2" w14:textId="77777777" w:rsidR="001D3352" w:rsidRDefault="001D3352" w:rsidP="001D3352">
            <w:r>
              <w:t>To be done online</w:t>
            </w:r>
          </w:p>
        </w:tc>
      </w:tr>
      <w:tr w:rsidR="001D3352" w14:paraId="42E1F705" w14:textId="77777777" w:rsidTr="0026331D">
        <w:tc>
          <w:tcPr>
            <w:tcW w:w="4342" w:type="dxa"/>
          </w:tcPr>
          <w:p w14:paraId="4A3A0973" w14:textId="77777777" w:rsidR="001D3352" w:rsidRDefault="001D3352" w:rsidP="001D3352">
            <w:r>
              <w:t>Form U – Application for Restoration of Contractors Name in the Contractors Register</w:t>
            </w:r>
          </w:p>
        </w:tc>
        <w:tc>
          <w:tcPr>
            <w:tcW w:w="4314" w:type="dxa"/>
          </w:tcPr>
          <w:p w14:paraId="2F89572C" w14:textId="77777777" w:rsidR="001D3352" w:rsidRDefault="001D3352" w:rsidP="001D3352">
            <w:r>
              <w:t>To be done online</w:t>
            </w:r>
          </w:p>
        </w:tc>
      </w:tr>
      <w:tr w:rsidR="001D3352" w14:paraId="74C628DD" w14:textId="77777777" w:rsidTr="0026331D">
        <w:tc>
          <w:tcPr>
            <w:tcW w:w="4342" w:type="dxa"/>
          </w:tcPr>
          <w:p w14:paraId="71CE51F5" w14:textId="77777777" w:rsidR="001D3352" w:rsidRDefault="001D3352" w:rsidP="001D3352">
            <w:r>
              <w:lastRenderedPageBreak/>
              <w:t>Form V – Application for Renewal of Certificate of registration</w:t>
            </w:r>
          </w:p>
        </w:tc>
        <w:tc>
          <w:tcPr>
            <w:tcW w:w="4314" w:type="dxa"/>
          </w:tcPr>
          <w:p w14:paraId="132B075D" w14:textId="77777777" w:rsidR="001D3352" w:rsidRDefault="001D3352" w:rsidP="001D3352">
            <w:r>
              <w:t>To be done online</w:t>
            </w:r>
          </w:p>
        </w:tc>
      </w:tr>
      <w:tr w:rsidR="001D3352" w14:paraId="49F8AC20" w14:textId="77777777" w:rsidTr="0026331D">
        <w:tc>
          <w:tcPr>
            <w:tcW w:w="4342" w:type="dxa"/>
          </w:tcPr>
          <w:p w14:paraId="711A9B52" w14:textId="77777777" w:rsidR="001D3352" w:rsidRDefault="001D3352" w:rsidP="001D3352">
            <w:r>
              <w:t>Form W – Submission of Allegations to Authority</w:t>
            </w:r>
          </w:p>
        </w:tc>
        <w:tc>
          <w:tcPr>
            <w:tcW w:w="4314" w:type="dxa"/>
          </w:tcPr>
          <w:p w14:paraId="24C58E81" w14:textId="77777777" w:rsidR="001D3352" w:rsidRDefault="001D3352" w:rsidP="001D3352">
            <w:r>
              <w:t>It needs to be editable to allow PEs to insert as much content as dictated by the nature of the allegations</w:t>
            </w:r>
          </w:p>
        </w:tc>
      </w:tr>
      <w:tr w:rsidR="001D3352" w14:paraId="784AF09B" w14:textId="77777777" w:rsidTr="0026331D">
        <w:tc>
          <w:tcPr>
            <w:tcW w:w="4342" w:type="dxa"/>
          </w:tcPr>
          <w:p w14:paraId="63F0297B" w14:textId="77777777" w:rsidR="001D3352" w:rsidRDefault="001D3352" w:rsidP="001D3352">
            <w:r>
              <w:t>Form X – Application to be removed from Register of Suspended or De-listed Contractors</w:t>
            </w:r>
          </w:p>
        </w:tc>
        <w:tc>
          <w:tcPr>
            <w:tcW w:w="4314" w:type="dxa"/>
          </w:tcPr>
          <w:p w14:paraId="0F743611" w14:textId="77777777" w:rsidR="001D3352" w:rsidRDefault="001D3352" w:rsidP="001D3352">
            <w:r>
              <w:t>To be done online</w:t>
            </w:r>
          </w:p>
        </w:tc>
      </w:tr>
      <w:tr w:rsidR="001D3352" w14:paraId="73E12B1B" w14:textId="77777777" w:rsidTr="0026331D">
        <w:tc>
          <w:tcPr>
            <w:tcW w:w="4342" w:type="dxa"/>
          </w:tcPr>
          <w:p w14:paraId="6DFD609E" w14:textId="77777777" w:rsidR="001D3352" w:rsidRDefault="001D3352" w:rsidP="001D3352">
            <w:r>
              <w:t>Form Y- Lodging of Complaints</w:t>
            </w:r>
          </w:p>
        </w:tc>
        <w:tc>
          <w:tcPr>
            <w:tcW w:w="4314" w:type="dxa"/>
          </w:tcPr>
          <w:p w14:paraId="2C708669" w14:textId="77777777" w:rsidR="001D3352" w:rsidRDefault="001D3352" w:rsidP="001D3352">
            <w:r>
              <w:t>Not ideal to sell to bidders for them to submit complaints</w:t>
            </w:r>
          </w:p>
        </w:tc>
      </w:tr>
      <w:tr w:rsidR="001D3352" w14:paraId="28722BF2" w14:textId="77777777" w:rsidTr="0026331D">
        <w:tc>
          <w:tcPr>
            <w:tcW w:w="4342" w:type="dxa"/>
          </w:tcPr>
          <w:p w14:paraId="203F9728" w14:textId="77777777" w:rsidR="001D3352" w:rsidRDefault="001D3352" w:rsidP="001D3352">
            <w:r>
              <w:t>Schedule 2 – Fee</w:t>
            </w:r>
          </w:p>
        </w:tc>
        <w:tc>
          <w:tcPr>
            <w:tcW w:w="4314" w:type="dxa"/>
          </w:tcPr>
          <w:p w14:paraId="4296A62F" w14:textId="77777777" w:rsidR="001D3352" w:rsidRDefault="001D3352" w:rsidP="001D3352">
            <w:r>
              <w:t xml:space="preserve">This is not a form but rather a list of Contractor Registration fees </w:t>
            </w:r>
          </w:p>
        </w:tc>
      </w:tr>
      <w:tr w:rsidR="001D3352" w14:paraId="1453E751" w14:textId="77777777" w:rsidTr="0026331D">
        <w:tc>
          <w:tcPr>
            <w:tcW w:w="4342" w:type="dxa"/>
          </w:tcPr>
          <w:p w14:paraId="3F0CB8B5" w14:textId="77777777" w:rsidR="001D3352" w:rsidRDefault="001D3352" w:rsidP="001D3352">
            <w:r>
              <w:t>Schedule 3 – Code of Conduct of Contractors</w:t>
            </w:r>
          </w:p>
        </w:tc>
        <w:tc>
          <w:tcPr>
            <w:tcW w:w="4314" w:type="dxa"/>
          </w:tcPr>
          <w:p w14:paraId="6616D0C4" w14:textId="77777777" w:rsidR="001D3352" w:rsidRDefault="001D3352" w:rsidP="001D3352">
            <w:r>
              <w:t>This is not a form but a code of Conduct for Contractors</w:t>
            </w:r>
          </w:p>
        </w:tc>
      </w:tr>
      <w:tr w:rsidR="001D3352" w14:paraId="1D6052CF" w14:textId="77777777" w:rsidTr="0026331D">
        <w:tc>
          <w:tcPr>
            <w:tcW w:w="4342" w:type="dxa"/>
          </w:tcPr>
          <w:p w14:paraId="71DDC86B" w14:textId="77777777" w:rsidR="001D3352" w:rsidRDefault="001D3352" w:rsidP="001D3352">
            <w:r>
              <w:t>Form 3- Recommendation for Award</w:t>
            </w:r>
          </w:p>
        </w:tc>
        <w:tc>
          <w:tcPr>
            <w:tcW w:w="4314" w:type="dxa"/>
          </w:tcPr>
          <w:p w14:paraId="645EA156" w14:textId="77777777" w:rsidR="001D3352" w:rsidRDefault="001D3352" w:rsidP="001D3352">
            <w:r>
              <w:t>To be sold</w:t>
            </w:r>
          </w:p>
        </w:tc>
      </w:tr>
    </w:tbl>
    <w:p w14:paraId="13559EA0" w14:textId="77777777" w:rsidR="005C6E11" w:rsidRDefault="005C6E11" w:rsidP="005C6E11"/>
    <w:p w14:paraId="70E6C2CD" w14:textId="77777777" w:rsidR="005C6E11" w:rsidRPr="005C6E11" w:rsidRDefault="005C6E11" w:rsidP="005C6E11">
      <w:pPr>
        <w:rPr>
          <w:b/>
        </w:rPr>
      </w:pPr>
    </w:p>
    <w:sectPr w:rsidR="005C6E11" w:rsidRPr="005C6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F6AF" w14:textId="77777777" w:rsidR="005C6E11" w:rsidRDefault="005C6E11" w:rsidP="005C6E11">
      <w:pPr>
        <w:spacing w:after="0" w:line="240" w:lineRule="auto"/>
      </w:pPr>
      <w:r>
        <w:separator/>
      </w:r>
    </w:p>
  </w:endnote>
  <w:endnote w:type="continuationSeparator" w:id="0">
    <w:p w14:paraId="4E7F56B5" w14:textId="77777777" w:rsidR="005C6E11" w:rsidRDefault="005C6E11" w:rsidP="005C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8BDA" w14:textId="77777777" w:rsidR="005C6E11" w:rsidRDefault="005C6E11" w:rsidP="005C6E11">
      <w:pPr>
        <w:spacing w:after="0" w:line="240" w:lineRule="auto"/>
      </w:pPr>
      <w:r>
        <w:separator/>
      </w:r>
    </w:p>
  </w:footnote>
  <w:footnote w:type="continuationSeparator" w:id="0">
    <w:p w14:paraId="2BA3595D" w14:textId="77777777" w:rsidR="005C6E11" w:rsidRDefault="005C6E11" w:rsidP="005C6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64"/>
    <w:rsid w:val="001D3352"/>
    <w:rsid w:val="003636FC"/>
    <w:rsid w:val="005C6E11"/>
    <w:rsid w:val="0077641B"/>
    <w:rsid w:val="00840964"/>
    <w:rsid w:val="00A93B15"/>
    <w:rsid w:val="00D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ACDE31"/>
  <w15:chartTrackingRefBased/>
  <w15:docId w15:val="{ADEEA272-711D-4209-9102-4EC2B284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11"/>
  </w:style>
  <w:style w:type="paragraph" w:styleId="Footer">
    <w:name w:val="footer"/>
    <w:basedOn w:val="Normal"/>
    <w:link w:val="FooterChar"/>
    <w:uiPriority w:val="99"/>
    <w:unhideWhenUsed/>
    <w:rsid w:val="005C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5433-2EFB-4853-8F99-1E200A63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5A9E6-17D7-435B-8338-999C8F04932C}">
  <ds:schemaRefs>
    <ds:schemaRef ds:uri="http://schemas.microsoft.com/office/2006/documentManagement/types"/>
    <ds:schemaRef ds:uri="2530a80a-8ef2-4c12-986a-16776cb7f279"/>
    <ds:schemaRef ds:uri="http://purl.org/dc/elements/1.1/"/>
    <ds:schemaRef ds:uri="7326c9a0-5a54-4df0-b620-bbf38f352922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BC774C-6BEC-45D0-8ABF-3E5C4F467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Segolame Monare</dc:creator>
  <cp:keywords/>
  <dc:description/>
  <cp:lastModifiedBy>Segolame Monare</cp:lastModifiedBy>
  <cp:revision>2</cp:revision>
  <dcterms:created xsi:type="dcterms:W3CDTF">2023-07-24T08:01:00Z</dcterms:created>
  <dcterms:modified xsi:type="dcterms:W3CDTF">2023-07-24T08:01:00Z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